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6094F672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 xml:space="preserve">PD – </w:t>
      </w:r>
      <w:r w:rsidR="002938C8">
        <w:rPr>
          <w:b/>
          <w:szCs w:val="22"/>
        </w:rPr>
        <w:t>Oddělení dešťové a splaškové kanalizace</w:t>
      </w:r>
      <w:r w:rsidR="00364FBB" w:rsidRPr="002A1E34">
        <w:rPr>
          <w:b/>
          <w:szCs w:val="22"/>
        </w:rPr>
        <w:t>“</w:t>
      </w:r>
    </w:p>
    <w:p w14:paraId="6466F0DE" w14:textId="6E417D6C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2938C8">
        <w:rPr>
          <w:szCs w:val="22"/>
        </w:rPr>
        <w:t>DOD20202437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02A233E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</w:t>
      </w:r>
      <w:r w:rsidR="00CA019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výkonu autorského dozoru </w:t>
      </w:r>
    </w:p>
    <w:p w14:paraId="265E7715" w14:textId="77777777"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7F3D8476" w14:textId="41F5056E" w:rsidR="00CA0197" w:rsidRPr="00481B5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Auto</w:t>
      </w:r>
      <w:r w:rsidR="00CE4E3A">
        <w:t xml:space="preserve">rský dozor při realizaci stavby </w:t>
      </w:r>
      <w:r w:rsidR="00CE4E3A" w:rsidRPr="00CE4E3A">
        <w:rPr>
          <w:i/>
        </w:rPr>
        <w:t>„</w:t>
      </w:r>
      <w:r w:rsidR="002938C8">
        <w:rPr>
          <w:i/>
        </w:rPr>
        <w:t>Oddělení dešťové a splaškové kanalizace</w:t>
      </w:r>
      <w:r w:rsidR="00CE4E3A" w:rsidRPr="00CE4E3A">
        <w:rPr>
          <w:i/>
          <w:szCs w:val="22"/>
        </w:rPr>
        <w:t>“</w:t>
      </w:r>
      <w:r w:rsidR="00481B57">
        <w:rPr>
          <w:i/>
          <w:szCs w:val="22"/>
        </w:rPr>
        <w:t xml:space="preserve"> </w:t>
      </w:r>
      <w:r w:rsidR="00481B57" w:rsidRPr="00481B57">
        <w:rPr>
          <w:szCs w:val="22"/>
        </w:rPr>
        <w:t>v Areálu tramvaje Poruba a Areálu autobusy Poruba</w:t>
      </w:r>
      <w:r w:rsidR="00CE4E3A" w:rsidRPr="00481B57">
        <w:rPr>
          <w:szCs w:val="22"/>
        </w:rPr>
        <w:t>.</w:t>
      </w:r>
    </w:p>
    <w:p w14:paraId="6105C485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1CEC25F9" w14:textId="043301EF" w:rsidR="00CA0197" w:rsidRDefault="00CA0197" w:rsidP="00CE4E3A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6A69E5">
        <w:t xml:space="preserve"> 6</w:t>
      </w:r>
      <w:r w:rsidR="00CE4E3A">
        <w:t xml:space="preserve"> měsíc</w:t>
      </w:r>
      <w:r w:rsidR="006A69E5">
        <w:t>ů</w:t>
      </w:r>
      <w:r w:rsidR="00CE4E3A">
        <w:t>, rok 202</w:t>
      </w:r>
      <w:r w:rsidR="002C3AC1">
        <w:t>2</w:t>
      </w:r>
      <w:r w:rsidR="00CE4E3A">
        <w:t>.</w:t>
      </w:r>
    </w:p>
    <w:p w14:paraId="622E6807" w14:textId="585DB449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7777777" w:rsidR="00CA0197" w:rsidRDefault="00CA0197" w:rsidP="00A53003">
      <w:pPr>
        <w:pStyle w:val="Odstavecseseznamem"/>
        <w:numPr>
          <w:ilvl w:val="0"/>
          <w:numId w:val="32"/>
        </w:numPr>
        <w:spacing w:before="75" w:after="0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rozhodnutí/souhlasu.</w:t>
      </w:r>
    </w:p>
    <w:p w14:paraId="17902C8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při předání staveniště zhotoviteli stavby, účast při závěrečném převzetí stavby objednatelem (stavebníkem).</w:t>
      </w:r>
    </w:p>
    <w:p w14:paraId="54E59DCC" w14:textId="77777777" w:rsidR="00CA0197" w:rsidRDefault="00CA0197" w:rsidP="00CA0197">
      <w:r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77777777" w:rsidR="000F1979" w:rsidRPr="001960F7" w:rsidRDefault="000F1979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7DFE1170" w14:textId="77777777" w:rsidR="00EE1AEC" w:rsidRPr="00BE3799" w:rsidRDefault="00EE1AEC" w:rsidP="00BE3799">
      <w:pPr>
        <w:spacing w:after="0"/>
      </w:pPr>
    </w:p>
    <w:p w14:paraId="16EFF4D8" w14:textId="4AEAA126" w:rsidR="00EE1AEC" w:rsidRDefault="00EE1AEC" w:rsidP="00BE3799">
      <w:pPr>
        <w:spacing w:after="0"/>
      </w:pPr>
    </w:p>
    <w:p w14:paraId="0E90BF64" w14:textId="77777777" w:rsidR="00EE1AEC" w:rsidRPr="00AE4473" w:rsidRDefault="00EE1AEC" w:rsidP="00EE1AEC">
      <w:pPr>
        <w:tabs>
          <w:tab w:val="left" w:pos="5670"/>
        </w:tabs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  <w:t>…………………………………..…..</w:t>
      </w:r>
    </w:p>
    <w:p w14:paraId="5BFD301B" w14:textId="1F256604" w:rsidR="00EE1AEC" w:rsidRPr="001960F7" w:rsidRDefault="00EE1AEC" w:rsidP="00CE4E3A">
      <w:pPr>
        <w:tabs>
          <w:tab w:val="left" w:pos="4820"/>
        </w:tabs>
        <w:ind w:left="4820" w:hanging="4820"/>
      </w:pPr>
      <w:r w:rsidRPr="002F1C89">
        <w:rPr>
          <w:i/>
          <w:color w:val="00B0F0"/>
          <w:szCs w:val="22"/>
        </w:rPr>
        <w:t>(POZN. doplní objednatel</w:t>
      </w:r>
      <w:r>
        <w:rPr>
          <w:i/>
          <w:color w:val="00B0F0"/>
          <w:szCs w:val="22"/>
        </w:rPr>
        <w:t xml:space="preserve"> před uzavřením smlouvy</w:t>
      </w:r>
      <w:r w:rsidRPr="002F1C89">
        <w:rPr>
          <w:i/>
          <w:color w:val="00B0F0"/>
          <w:szCs w:val="22"/>
        </w:rPr>
        <w:t>)</w:t>
      </w:r>
      <w:r w:rsidRPr="00AE4473">
        <w:rPr>
          <w:i/>
          <w:color w:val="00B0F0"/>
          <w:szCs w:val="22"/>
        </w:rPr>
        <w:tab/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Pr="00AE4473">
        <w:rPr>
          <w:i/>
          <w:color w:val="00B0F0"/>
          <w:szCs w:val="22"/>
        </w:rPr>
        <w:t>tel, poté poznámku vymažte.)</w:t>
      </w:r>
    </w:p>
    <w:sectPr w:rsidR="00EE1AEC" w:rsidRPr="001960F7" w:rsidSect="00FD18F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5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F991A" w14:textId="77777777" w:rsidR="00154F78" w:rsidRDefault="00154F78" w:rsidP="00360830">
      <w:r>
        <w:separator/>
      </w:r>
    </w:p>
  </w:endnote>
  <w:endnote w:type="continuationSeparator" w:id="0">
    <w:p w14:paraId="48498470" w14:textId="77777777" w:rsidR="00154F78" w:rsidRDefault="00154F7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7278C6DD" w:rsidR="001960F7" w:rsidRPr="001960F7" w:rsidRDefault="002B7B85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 w:rsidR="00CE4E3A">
      <w:rPr>
        <w:rFonts w:ascii="Times New Roman" w:hAnsi="Times New Roman" w:cs="Times New Roman"/>
        <w:i/>
        <w:sz w:val="20"/>
        <w:szCs w:val="20"/>
      </w:rPr>
      <w:t xml:space="preserve"> Areál trolejbusy Ostrava – Rozšíření a přemístění technologie ČOV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3753023E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2938C8">
      <w:rPr>
        <w:rFonts w:ascii="Times New Roman" w:hAnsi="Times New Roman" w:cs="Times New Roman"/>
        <w:i/>
        <w:sz w:val="20"/>
        <w:szCs w:val="20"/>
      </w:rPr>
      <w:t xml:space="preserve"> Oddělení dešťové a splaškové kanalizace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6D692" w14:textId="77777777" w:rsidR="00154F78" w:rsidRDefault="00154F78" w:rsidP="00360830">
      <w:r>
        <w:separator/>
      </w:r>
    </w:p>
  </w:footnote>
  <w:footnote w:type="continuationSeparator" w:id="0">
    <w:p w14:paraId="6A781F8C" w14:textId="77777777" w:rsidR="00154F78" w:rsidRDefault="00154F7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0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9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1"/>
  </w:num>
  <w:num w:numId="3">
    <w:abstractNumId w:val="12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17"/>
  </w:num>
  <w:num w:numId="12">
    <w:abstractNumId w:val="16"/>
  </w:num>
  <w:num w:numId="13">
    <w:abstractNumId w:val="13"/>
  </w:num>
  <w:num w:numId="14">
    <w:abstractNumId w:val="7"/>
  </w:num>
  <w:num w:numId="15">
    <w:abstractNumId w:val="14"/>
  </w:num>
  <w:num w:numId="16">
    <w:abstractNumId w:val="20"/>
  </w:num>
  <w:num w:numId="17">
    <w:abstractNumId w:val="18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1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1"/>
  </w:num>
  <w:num w:numId="33">
    <w:abstractNumId w:val="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F1979"/>
    <w:rsid w:val="00110139"/>
    <w:rsid w:val="00133623"/>
    <w:rsid w:val="00145A19"/>
    <w:rsid w:val="001526C2"/>
    <w:rsid w:val="00154F78"/>
    <w:rsid w:val="00185735"/>
    <w:rsid w:val="001960F7"/>
    <w:rsid w:val="001B3CDB"/>
    <w:rsid w:val="001B7338"/>
    <w:rsid w:val="001E4DD0"/>
    <w:rsid w:val="001E57A7"/>
    <w:rsid w:val="00216075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569D"/>
    <w:rsid w:val="00360830"/>
    <w:rsid w:val="00362826"/>
    <w:rsid w:val="00364FBB"/>
    <w:rsid w:val="003651CD"/>
    <w:rsid w:val="003B74C1"/>
    <w:rsid w:val="003C0EB6"/>
    <w:rsid w:val="003D02B6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4F79"/>
    <w:rsid w:val="006A69E5"/>
    <w:rsid w:val="007264EF"/>
    <w:rsid w:val="007417BF"/>
    <w:rsid w:val="007A547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806F4"/>
    <w:rsid w:val="008826DD"/>
    <w:rsid w:val="00882DC3"/>
    <w:rsid w:val="008A054F"/>
    <w:rsid w:val="008B2BEF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F49AE"/>
    <w:rsid w:val="00A042D1"/>
    <w:rsid w:val="00A07672"/>
    <w:rsid w:val="00A10F10"/>
    <w:rsid w:val="00A22122"/>
    <w:rsid w:val="00A53003"/>
    <w:rsid w:val="00A713E9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5006"/>
    <w:rsid w:val="00B15B7D"/>
    <w:rsid w:val="00B30E64"/>
    <w:rsid w:val="00B31897"/>
    <w:rsid w:val="00B522C5"/>
    <w:rsid w:val="00B56524"/>
    <w:rsid w:val="00B63507"/>
    <w:rsid w:val="00BE3799"/>
    <w:rsid w:val="00C162A1"/>
    <w:rsid w:val="00C21181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63E1A"/>
    <w:rsid w:val="00D944C9"/>
    <w:rsid w:val="00DB64BA"/>
    <w:rsid w:val="00DB6A28"/>
    <w:rsid w:val="00DD689A"/>
    <w:rsid w:val="00DE773D"/>
    <w:rsid w:val="00E02FDF"/>
    <w:rsid w:val="00E108A1"/>
    <w:rsid w:val="00E367B5"/>
    <w:rsid w:val="00E55570"/>
    <w:rsid w:val="00E66AC2"/>
    <w:rsid w:val="00E863F7"/>
    <w:rsid w:val="00E97538"/>
    <w:rsid w:val="00EA6B11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36F15"/>
    <w:rsid w:val="00F44EC0"/>
    <w:rsid w:val="00F539F2"/>
    <w:rsid w:val="00F92600"/>
    <w:rsid w:val="00F94B91"/>
    <w:rsid w:val="00F97F7F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2A26D-FAB1-40D0-86F0-414F54BE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2021-03-08T08:37:00Z</dcterms:created>
  <dcterms:modified xsi:type="dcterms:W3CDTF">2021-03-08T08:37:00Z</dcterms:modified>
</cp:coreProperties>
</file>